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REPUBLIKA HRVATSKA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ZAGREBAČKA ŽUPANIJA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 xml:space="preserve">     OPĆINA PUŠĆA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OSNOVNA ŠKOLA PUŠĆA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MB: 03216675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OIB: 00402533812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KLASA:_40</w:t>
      </w:r>
      <w:r w:rsidR="00E71FC4">
        <w:rPr>
          <w:rFonts w:ascii="Times New Roman" w:hAnsi="Times New Roman" w:cs="Times New Roman"/>
          <w:sz w:val="24"/>
          <w:szCs w:val="24"/>
        </w:rPr>
        <w:t>1</w:t>
      </w:r>
      <w:r w:rsidRPr="001D2193">
        <w:rPr>
          <w:rFonts w:ascii="Times New Roman" w:hAnsi="Times New Roman" w:cs="Times New Roman"/>
          <w:sz w:val="24"/>
          <w:szCs w:val="24"/>
        </w:rPr>
        <w:t>-0</w:t>
      </w:r>
      <w:r w:rsidR="00E71FC4">
        <w:rPr>
          <w:rFonts w:ascii="Times New Roman" w:hAnsi="Times New Roman" w:cs="Times New Roman"/>
          <w:sz w:val="24"/>
          <w:szCs w:val="24"/>
        </w:rPr>
        <w:t>1</w:t>
      </w:r>
      <w:r w:rsidRPr="001D219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193">
        <w:rPr>
          <w:rFonts w:ascii="Times New Roman" w:hAnsi="Times New Roman" w:cs="Times New Roman"/>
          <w:sz w:val="24"/>
          <w:szCs w:val="24"/>
        </w:rPr>
        <w:t xml:space="preserve">-01/ </w:t>
      </w:r>
      <w:r w:rsidR="00E71FC4">
        <w:rPr>
          <w:rFonts w:ascii="Times New Roman" w:hAnsi="Times New Roman" w:cs="Times New Roman"/>
          <w:sz w:val="24"/>
          <w:szCs w:val="24"/>
        </w:rPr>
        <w:t>31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URBROJ:_238/24-38-1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193">
        <w:rPr>
          <w:rFonts w:ascii="Times New Roman" w:hAnsi="Times New Roman" w:cs="Times New Roman"/>
          <w:sz w:val="24"/>
          <w:szCs w:val="24"/>
        </w:rPr>
        <w:t>-0</w:t>
      </w:r>
      <w:r w:rsidR="00E71FC4">
        <w:rPr>
          <w:rFonts w:ascii="Times New Roman" w:hAnsi="Times New Roman" w:cs="Times New Roman"/>
          <w:sz w:val="24"/>
          <w:szCs w:val="24"/>
        </w:rPr>
        <w:t>2</w:t>
      </w:r>
      <w:r w:rsidRPr="001D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U Pušći,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1FC4">
        <w:rPr>
          <w:rFonts w:ascii="Times New Roman" w:hAnsi="Times New Roman" w:cs="Times New Roman"/>
          <w:sz w:val="24"/>
          <w:szCs w:val="24"/>
        </w:rPr>
        <w:t>0</w:t>
      </w:r>
      <w:r w:rsidRPr="001D2193">
        <w:rPr>
          <w:rFonts w:ascii="Times New Roman" w:hAnsi="Times New Roman" w:cs="Times New Roman"/>
          <w:sz w:val="24"/>
          <w:szCs w:val="24"/>
        </w:rPr>
        <w:t>.</w:t>
      </w:r>
      <w:r w:rsidR="00E71FC4">
        <w:rPr>
          <w:rFonts w:ascii="Times New Roman" w:hAnsi="Times New Roman" w:cs="Times New Roman"/>
          <w:sz w:val="24"/>
          <w:szCs w:val="24"/>
        </w:rPr>
        <w:t>12</w:t>
      </w:r>
      <w:r w:rsidRPr="001D21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193">
        <w:rPr>
          <w:rFonts w:ascii="Times New Roman" w:hAnsi="Times New Roman" w:cs="Times New Roman"/>
          <w:sz w:val="24"/>
          <w:szCs w:val="24"/>
        </w:rPr>
        <w:t>.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E75022">
        <w:tab/>
      </w:r>
      <w:r w:rsidRPr="00E75022">
        <w:tab/>
      </w:r>
      <w:r w:rsidRPr="00E75022">
        <w:tab/>
      </w:r>
      <w:r w:rsidRPr="00E75022">
        <w:tab/>
      </w:r>
      <w:r w:rsidRPr="00E75022">
        <w:tab/>
      </w:r>
      <w:r w:rsidRPr="00C76C1D">
        <w:rPr>
          <w:rFonts w:ascii="Times New Roman" w:hAnsi="Times New Roman" w:cs="Times New Roman"/>
          <w:sz w:val="24"/>
          <w:szCs w:val="24"/>
        </w:rPr>
        <w:t>REPUBLIKA HRVATSKA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ZAGREBAČKA ŽUPANIJA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Upravni odjel za prosvjetu,</w:t>
      </w:r>
    </w:p>
    <w:p w:rsidR="003A7B53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kulturu, šport i tehničku kulturu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72/V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n/r gđe S. Pasecky</w:t>
      </w: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C3D58" w:rsidRDefault="006C3D5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Osnovna škola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PUŠĆA</w:t>
      </w:r>
    </w:p>
    <w:p w:rsidR="006C3D58" w:rsidRDefault="006C3D5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BB2E56" w:rsidRDefault="00BB2E56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Obrazloženje 2. Rebalansa financijskog plana za 201</w:t>
      </w:r>
      <w:r w:rsidR="00E71FC4">
        <w:rPr>
          <w:rFonts w:ascii="Calibri" w:eastAsia="Times New Roman" w:hAnsi="Calibri" w:cs="Times New Roman"/>
          <w:color w:val="000000"/>
          <w:lang w:eastAsia="hr-HR"/>
        </w:rPr>
        <w:t>6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BB2E56" w:rsidRDefault="00BB2E56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017DFF" w:rsidRPr="00017DFF" w:rsidRDefault="00017DF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Na temelji  Odluke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Vlade RH o kriterijima i mjerilima za utvrđivanje bilančnih prava za financiranje minimalnog standarda javnih potreba osnovnog  školstva („Nar</w:t>
      </w:r>
      <w:r>
        <w:rPr>
          <w:rFonts w:ascii="Calibri" w:eastAsia="Times New Roman" w:hAnsi="Calibri" w:cs="Times New Roman"/>
          <w:color w:val="000000"/>
          <w:lang w:eastAsia="hr-HR"/>
        </w:rPr>
        <w:t>odne novine“ broj 15/5) i Odluke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o kriterijima, mjerilima i načinu financiranja decentraliziranih funkcija osnovnog u 201</w:t>
      </w:r>
      <w:r w:rsidR="00E71FC4">
        <w:rPr>
          <w:rFonts w:ascii="Calibri" w:eastAsia="Times New Roman" w:hAnsi="Calibri" w:cs="Times New Roman"/>
          <w:color w:val="000000"/>
          <w:lang w:eastAsia="hr-HR"/>
        </w:rPr>
        <w:t>6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. godini Zagrebačke županije, </w:t>
      </w:r>
      <w:r>
        <w:rPr>
          <w:rFonts w:ascii="Calibri" w:eastAsia="Times New Roman" w:hAnsi="Calibri" w:cs="Times New Roman"/>
          <w:color w:val="000000"/>
          <w:lang w:eastAsia="hr-HR"/>
        </w:rPr>
        <w:t>određeni su limiti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za izradu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2. 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>Rebalansa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financijskog plana za 201</w:t>
      </w:r>
      <w:r w:rsidR="00E71FC4">
        <w:rPr>
          <w:rFonts w:ascii="Calibri" w:eastAsia="Times New Roman" w:hAnsi="Calibri" w:cs="Times New Roman"/>
          <w:color w:val="000000"/>
          <w:lang w:eastAsia="hr-HR"/>
        </w:rPr>
        <w:t>6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017DFF" w:rsidRPr="00017DFF" w:rsidRDefault="00017DF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017DF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017DFF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Limiti za našu Školu iznose: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520.383,00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sve potrošeno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 xml:space="preserve"> i odobreno dodatno 33.000,00  kn za energente. Ukupno odobreno i potrošeno 553.383,00 kn.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4471CC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Energenti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planirani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25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0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>.000,00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- 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283.000,00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Zdr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avstvene i veterinarske usluge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) 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7.500</w:t>
      </w:r>
      <w:r>
        <w:rPr>
          <w:rFonts w:ascii="Calibri" w:eastAsia="Times New Roman" w:hAnsi="Calibri" w:cs="Times New Roman"/>
          <w:color w:val="000000"/>
          <w:lang w:eastAsia="hr-HR"/>
        </w:rPr>
        <w:t>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 -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7.500,00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Za materijal i usluge za tekuće i investicijsko održavanje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67.149</w:t>
      </w:r>
      <w:r>
        <w:rPr>
          <w:rFonts w:ascii="Calibri" w:eastAsia="Times New Roman" w:hAnsi="Calibri" w:cs="Times New Roman"/>
          <w:color w:val="000000"/>
          <w:lang w:eastAsia="hr-HR"/>
        </w:rPr>
        <w:t>,00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-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67.149,00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Za opće troškove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195.734,00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-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195.734,00 kn.</w:t>
      </w:r>
    </w:p>
    <w:p w:rsidR="00321DF8" w:rsidRDefault="00321DF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471CC" w:rsidRDefault="00A369C0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>p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ći 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 xml:space="preserve"> troškov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i 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>raspodijeljen</w:t>
      </w:r>
      <w:r>
        <w:rPr>
          <w:rFonts w:ascii="Calibri" w:eastAsia="Times New Roman" w:hAnsi="Calibri" w:cs="Times New Roman"/>
          <w:color w:val="000000"/>
          <w:lang w:eastAsia="hr-HR"/>
        </w:rPr>
        <w:t>i su na sve vrste troškova, osim prethodno navedenih</w:t>
      </w:r>
      <w:r w:rsidR="006C3D58">
        <w:rPr>
          <w:rFonts w:ascii="Calibri" w:eastAsia="Times New Roman" w:hAnsi="Calibri" w:cs="Times New Roman"/>
          <w:color w:val="000000"/>
          <w:lang w:eastAsia="hr-HR"/>
        </w:rPr>
        <w:t>, što je vidljivo u tablici 2.</w:t>
      </w:r>
      <w:r w:rsidR="00BD33F5">
        <w:rPr>
          <w:rFonts w:ascii="Calibri" w:eastAsia="Times New Roman" w:hAnsi="Calibri" w:cs="Times New Roman"/>
          <w:color w:val="000000"/>
          <w:lang w:eastAsia="hr-HR"/>
        </w:rPr>
        <w:t xml:space="preserve"> rebalansa financijskog plana za 201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6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bookmarkStart w:id="0" w:name="_GoBack"/>
      <w:bookmarkEnd w:id="0"/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D35D6F">
      <w:pPr>
        <w:shd w:val="clear" w:color="auto" w:fill="FFFFFF"/>
        <w:spacing w:after="0" w:line="240" w:lineRule="auto"/>
        <w:ind w:left="6237" w:firstLine="425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Ravnatelj:</w:t>
      </w:r>
    </w:p>
    <w:p w:rsidR="00D35D6F" w:rsidRPr="00017DFF" w:rsidRDefault="00D35D6F" w:rsidP="00D35D6F">
      <w:pPr>
        <w:shd w:val="clear" w:color="auto" w:fill="FFFFFF"/>
        <w:spacing w:after="0" w:line="240" w:lineRule="auto"/>
        <w:ind w:left="6237" w:firstLine="425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br/>
        <w:t>Arsen Šarunić, dipl.ing.el.</w:t>
      </w:r>
    </w:p>
    <w:sectPr w:rsidR="00D35D6F" w:rsidRPr="00017DFF" w:rsidSect="0036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7DFF"/>
    <w:rsid w:val="00017DFF"/>
    <w:rsid w:val="00142E49"/>
    <w:rsid w:val="00321DF8"/>
    <w:rsid w:val="00364989"/>
    <w:rsid w:val="00382E52"/>
    <w:rsid w:val="003A7B53"/>
    <w:rsid w:val="004471CC"/>
    <w:rsid w:val="004800D0"/>
    <w:rsid w:val="0051607D"/>
    <w:rsid w:val="00581E17"/>
    <w:rsid w:val="006C3D58"/>
    <w:rsid w:val="007404D0"/>
    <w:rsid w:val="00A369C0"/>
    <w:rsid w:val="00B21B4B"/>
    <w:rsid w:val="00BA32C9"/>
    <w:rsid w:val="00BB2E56"/>
    <w:rsid w:val="00BB3EE5"/>
    <w:rsid w:val="00BD33F5"/>
    <w:rsid w:val="00C242FE"/>
    <w:rsid w:val="00CB61BC"/>
    <w:rsid w:val="00CD0A71"/>
    <w:rsid w:val="00D35D6F"/>
    <w:rsid w:val="00E5531D"/>
    <w:rsid w:val="00E71FC4"/>
    <w:rsid w:val="00FA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Amarila</dc:creator>
  <cp:lastModifiedBy>Racunovotstvo</cp:lastModifiedBy>
  <cp:revision>2</cp:revision>
  <cp:lastPrinted>2017-01-13T07:56:00Z</cp:lastPrinted>
  <dcterms:created xsi:type="dcterms:W3CDTF">2019-02-01T12:08:00Z</dcterms:created>
  <dcterms:modified xsi:type="dcterms:W3CDTF">2019-02-01T12:08:00Z</dcterms:modified>
</cp:coreProperties>
</file>